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48" w:rsidRDefault="0050133D" w:rsidP="00E97883">
      <w:pPr>
        <w:jc w:val="center"/>
        <w:rPr>
          <w:sz w:val="16"/>
          <w:szCs w:val="16"/>
        </w:rPr>
      </w:pPr>
      <w:r w:rsidRPr="0050133D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45pt;width:34pt;height:48.2pt;z-index:-251658752;visibility:visible;mso-wrap-edited:f" fillcolor="window">
            <v:imagedata r:id="rId7" o:title=""/>
            <o:lock v:ext="edit" aspectratio="f"/>
            <w10:wrap side="right"/>
          </v:shape>
          <o:OLEObject Type="Embed" ProgID="Word.Picture.8" ShapeID="_x0000_s1026" DrawAspect="Content" ObjectID="_1462350543" r:id="rId8"/>
        </w:pict>
      </w:r>
    </w:p>
    <w:p w:rsidR="00F54148" w:rsidRDefault="00F54148" w:rsidP="00E978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ДВОРІЧАНСЬКА РАЙОННА ДЕРЖАВНА АДМІНІСТРАЦІЯ</w:t>
      </w:r>
    </w:p>
    <w:p w:rsidR="00F54148" w:rsidRDefault="00F54148" w:rsidP="00E9788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ХАРКІВСЬКОЇ ОБЛАСТІ</w:t>
      </w:r>
    </w:p>
    <w:p w:rsidR="00F54148" w:rsidRDefault="00F54148" w:rsidP="00E97883">
      <w:pPr>
        <w:pStyle w:val="2"/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ВІДДІЛ ОСВІТИ</w:t>
      </w:r>
    </w:p>
    <w:p w:rsidR="00F54148" w:rsidRDefault="00F54148" w:rsidP="00E97883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НАКАЗ</w:t>
      </w:r>
    </w:p>
    <w:p w:rsidR="00F54148" w:rsidRDefault="00F54148" w:rsidP="004E396A">
      <w:pPr>
        <w:jc w:val="center"/>
        <w:rPr>
          <w:b/>
          <w:sz w:val="28"/>
          <w:szCs w:val="28"/>
        </w:rPr>
      </w:pPr>
    </w:p>
    <w:tbl>
      <w:tblPr>
        <w:tblW w:w="9720" w:type="dxa"/>
        <w:tblInd w:w="108" w:type="dxa"/>
        <w:tblLook w:val="01E0"/>
      </w:tblPr>
      <w:tblGrid>
        <w:gridCol w:w="3077"/>
        <w:gridCol w:w="3403"/>
        <w:gridCol w:w="3240"/>
      </w:tblGrid>
      <w:tr w:rsidR="00F54148" w:rsidRPr="007D436E" w:rsidTr="003E28FB">
        <w:tc>
          <w:tcPr>
            <w:tcW w:w="3077" w:type="dxa"/>
          </w:tcPr>
          <w:p w:rsidR="00F54148" w:rsidRPr="007D436E" w:rsidRDefault="00F54148" w:rsidP="003E28FB">
            <w:pPr>
              <w:rPr>
                <w:b/>
                <w:sz w:val="28"/>
                <w:szCs w:val="28"/>
              </w:rPr>
            </w:pPr>
            <w:r w:rsidRPr="007D436E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2</w:t>
            </w:r>
            <w:r w:rsidRPr="007D436E">
              <w:rPr>
                <w:b/>
                <w:sz w:val="28"/>
                <w:szCs w:val="28"/>
              </w:rPr>
              <w:t>.05.201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403" w:type="dxa"/>
          </w:tcPr>
          <w:p w:rsidR="00F54148" w:rsidRPr="007D436E" w:rsidRDefault="00F54148" w:rsidP="003E28FB">
            <w:pPr>
              <w:jc w:val="center"/>
              <w:rPr>
                <w:b/>
                <w:sz w:val="28"/>
                <w:szCs w:val="28"/>
              </w:rPr>
            </w:pPr>
            <w:r w:rsidRPr="007D436E">
              <w:rPr>
                <w:b/>
                <w:sz w:val="28"/>
                <w:szCs w:val="28"/>
              </w:rPr>
              <w:t>Дворічна</w:t>
            </w:r>
          </w:p>
        </w:tc>
        <w:tc>
          <w:tcPr>
            <w:tcW w:w="3240" w:type="dxa"/>
          </w:tcPr>
          <w:p w:rsidR="00F54148" w:rsidRPr="007D436E" w:rsidRDefault="00F54148" w:rsidP="003E28FB">
            <w:pPr>
              <w:jc w:val="right"/>
              <w:rPr>
                <w:b/>
                <w:sz w:val="28"/>
                <w:szCs w:val="28"/>
              </w:rPr>
            </w:pPr>
            <w:r w:rsidRPr="007D436E">
              <w:rPr>
                <w:b/>
                <w:sz w:val="28"/>
                <w:szCs w:val="28"/>
              </w:rPr>
              <w:t>№ 1</w:t>
            </w:r>
            <w:r>
              <w:rPr>
                <w:b/>
                <w:sz w:val="28"/>
                <w:szCs w:val="28"/>
              </w:rPr>
              <w:t>01</w:t>
            </w:r>
          </w:p>
        </w:tc>
      </w:tr>
    </w:tbl>
    <w:p w:rsidR="00F54148" w:rsidRDefault="00F54148" w:rsidP="004E396A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308"/>
      </w:tblGrid>
      <w:tr w:rsidR="00F54148" w:rsidRPr="004E396A" w:rsidTr="00EE277E">
        <w:tc>
          <w:tcPr>
            <w:tcW w:w="4308" w:type="dxa"/>
          </w:tcPr>
          <w:p w:rsidR="00F54148" w:rsidRPr="004B23CF" w:rsidRDefault="00F54148" w:rsidP="00EE277E">
            <w:pPr>
              <w:ind w:right="12"/>
              <w:jc w:val="both"/>
              <w:rPr>
                <w:b/>
                <w:sz w:val="28"/>
                <w:szCs w:val="28"/>
              </w:rPr>
            </w:pPr>
            <w:r w:rsidRPr="00D1558F">
              <w:rPr>
                <w:b/>
                <w:sz w:val="28"/>
                <w:szCs w:val="28"/>
              </w:rPr>
              <w:t>Про запобігання дитячому травматизму серед учнів та вихованців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1558F">
              <w:rPr>
                <w:b/>
                <w:sz w:val="28"/>
                <w:szCs w:val="28"/>
              </w:rPr>
              <w:t>під час проведення л</w:t>
            </w:r>
            <w:r>
              <w:rPr>
                <w:b/>
                <w:sz w:val="28"/>
                <w:szCs w:val="28"/>
              </w:rPr>
              <w:t xml:space="preserve">ітніх шкільних канікул </w:t>
            </w:r>
            <w:r w:rsidRPr="00D1558F">
              <w:rPr>
                <w:b/>
                <w:sz w:val="28"/>
                <w:szCs w:val="28"/>
              </w:rPr>
              <w:t>2013/2014 навчального року та оздоровчої кампанії</w:t>
            </w:r>
          </w:p>
        </w:tc>
      </w:tr>
    </w:tbl>
    <w:p w:rsidR="00F54148" w:rsidRPr="00EE277E" w:rsidRDefault="00F54148" w:rsidP="00A70F47">
      <w:pPr>
        <w:ind w:right="-202"/>
        <w:jc w:val="both"/>
        <w:rPr>
          <w:sz w:val="28"/>
          <w:szCs w:val="28"/>
        </w:rPr>
      </w:pPr>
    </w:p>
    <w:p w:rsidR="00F54148" w:rsidRDefault="00F54148" w:rsidP="00EE277E">
      <w:pPr>
        <w:spacing w:line="360" w:lineRule="auto"/>
        <w:jc w:val="both"/>
        <w:rPr>
          <w:sz w:val="28"/>
          <w:szCs w:val="28"/>
        </w:rPr>
      </w:pPr>
      <w:r w:rsidRPr="00325F8A">
        <w:rPr>
          <w:sz w:val="28"/>
          <w:szCs w:val="28"/>
        </w:rPr>
        <w:t>На виконання Положення про порядок розслідування нещасних випадків, що сталися під час навчально-виховного процесу в навчальних закладах, затвердженого наказом Міністерства освіти і науки України від 31.08.2001</w:t>
      </w:r>
      <w:r w:rsidRPr="00325F8A">
        <w:rPr>
          <w:sz w:val="28"/>
          <w:szCs w:val="28"/>
        </w:rPr>
        <w:br/>
        <w:t>№ 616, зареєстрованим у Міністерстві юстиції України 28.12.2001 за № 1093/6284 (із змінами), Положення про організацію роботи з охорони праці учасників навчально-виховного процесу в установах і навчальних закладах, затвердженого наказом Міністерства освіти і науки України від 01.08.2001</w:t>
      </w:r>
      <w:r w:rsidRPr="00325F8A">
        <w:rPr>
          <w:sz w:val="28"/>
          <w:szCs w:val="28"/>
        </w:rPr>
        <w:br/>
        <w:t xml:space="preserve">№ 563, зареєстрованим у Міністерстві юстиції України 20.11.2001 за № 969/6160 (із змінами), </w:t>
      </w:r>
      <w:r>
        <w:rPr>
          <w:sz w:val="28"/>
          <w:szCs w:val="28"/>
        </w:rPr>
        <w:t xml:space="preserve">наказу Департаменту науки і освіти Харківської обласної державної адміністрації від 19.05.2014 № </w:t>
      </w:r>
      <w:r w:rsidRPr="00EE277E">
        <w:rPr>
          <w:sz w:val="28"/>
          <w:szCs w:val="28"/>
        </w:rPr>
        <w:t>272 «Про запобігання дитячому травматизму серед учнів та вихованців під час проведення літніх шкільних канікул 2013/2014 навчального року та оздоровчої кампанії»</w:t>
      </w:r>
      <w:r>
        <w:rPr>
          <w:sz w:val="28"/>
          <w:szCs w:val="28"/>
        </w:rPr>
        <w:t>,</w:t>
      </w:r>
      <w:r w:rsidRPr="00EE277E">
        <w:rPr>
          <w:sz w:val="28"/>
          <w:szCs w:val="28"/>
        </w:rPr>
        <w:t xml:space="preserve"> з метою запобігання дитячому травматизму під час проведення літніх шкільних канікул  2013</w:t>
      </w:r>
      <w:r w:rsidRPr="00325F8A">
        <w:rPr>
          <w:sz w:val="28"/>
          <w:szCs w:val="28"/>
        </w:rPr>
        <w:t>/2014 навчального року</w:t>
      </w:r>
    </w:p>
    <w:p w:rsidR="00F54148" w:rsidRPr="00325F8A" w:rsidRDefault="00F54148" w:rsidP="00EE277E">
      <w:pPr>
        <w:spacing w:line="360" w:lineRule="auto"/>
        <w:jc w:val="both"/>
        <w:rPr>
          <w:sz w:val="28"/>
          <w:szCs w:val="28"/>
        </w:rPr>
      </w:pPr>
    </w:p>
    <w:p w:rsidR="00F54148" w:rsidRDefault="00F54148" w:rsidP="00A70F47">
      <w:pPr>
        <w:spacing w:line="360" w:lineRule="auto"/>
        <w:ind w:right="38"/>
        <w:jc w:val="both"/>
        <w:rPr>
          <w:sz w:val="28"/>
          <w:szCs w:val="28"/>
        </w:rPr>
      </w:pPr>
      <w:r w:rsidRPr="00325F8A">
        <w:rPr>
          <w:sz w:val="28"/>
          <w:szCs w:val="28"/>
        </w:rPr>
        <w:t>НАКАЗУЮ:</w:t>
      </w:r>
    </w:p>
    <w:p w:rsidR="00F54148" w:rsidRPr="00EE277E" w:rsidRDefault="00F54148" w:rsidP="00A70F47">
      <w:pPr>
        <w:spacing w:line="360" w:lineRule="auto"/>
        <w:ind w:right="38"/>
        <w:jc w:val="both"/>
        <w:rPr>
          <w:sz w:val="28"/>
          <w:szCs w:val="28"/>
        </w:rPr>
      </w:pPr>
    </w:p>
    <w:p w:rsidR="00F54148" w:rsidRDefault="00F54148" w:rsidP="00A70F47">
      <w:pPr>
        <w:pStyle w:val="a8"/>
        <w:widowControl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 Директорам загальноосвітніх навчальних закладів:</w:t>
      </w:r>
    </w:p>
    <w:p w:rsidR="00F54148" w:rsidRPr="00325F8A" w:rsidRDefault="00F54148" w:rsidP="00A70F47">
      <w:pPr>
        <w:spacing w:line="360" w:lineRule="auto"/>
        <w:jc w:val="both"/>
        <w:rPr>
          <w:sz w:val="28"/>
          <w:szCs w:val="28"/>
        </w:rPr>
      </w:pPr>
      <w:r w:rsidRPr="00325F8A">
        <w:rPr>
          <w:sz w:val="28"/>
          <w:szCs w:val="28"/>
        </w:rPr>
        <w:lastRenderedPageBreak/>
        <w:t>1.1. Ужити необхідних заходів щодо організованого та безпечного проведення загальношкільних заходів, екскурсій тощо.</w:t>
      </w:r>
    </w:p>
    <w:p w:rsidR="00F54148" w:rsidRPr="00EE277E" w:rsidRDefault="00F54148" w:rsidP="00A70F47">
      <w:pPr>
        <w:tabs>
          <w:tab w:val="left" w:pos="6120"/>
        </w:tabs>
        <w:spacing w:line="360" w:lineRule="auto"/>
        <w:jc w:val="right"/>
        <w:rPr>
          <w:b/>
          <w:sz w:val="28"/>
          <w:szCs w:val="28"/>
        </w:rPr>
      </w:pPr>
      <w:r w:rsidRPr="00EE277E">
        <w:rPr>
          <w:b/>
          <w:sz w:val="28"/>
          <w:szCs w:val="28"/>
        </w:rPr>
        <w:t>Упродовж літніх канікул 2013/2014 н. р.</w:t>
      </w:r>
    </w:p>
    <w:p w:rsidR="00F54148" w:rsidRPr="00325F8A" w:rsidRDefault="00F54148" w:rsidP="00A70F47">
      <w:pPr>
        <w:spacing w:line="360" w:lineRule="auto"/>
        <w:jc w:val="both"/>
        <w:rPr>
          <w:sz w:val="28"/>
          <w:szCs w:val="28"/>
        </w:rPr>
      </w:pPr>
      <w:r w:rsidRPr="00325F8A">
        <w:rPr>
          <w:sz w:val="28"/>
          <w:szCs w:val="28"/>
        </w:rPr>
        <w:t>1.2. Забезпечити неухильне виконання законів України «Про дорожній рух», «Про пожежну безпеку», «Про забезпечення санітарного та епідемічного благополуччя населення» у частині проведення відповідної роботи з питань зап</w:t>
      </w:r>
      <w:r>
        <w:rPr>
          <w:sz w:val="28"/>
          <w:szCs w:val="28"/>
        </w:rPr>
        <w:t>обігання  дитячому травматизму.</w:t>
      </w:r>
    </w:p>
    <w:p w:rsidR="00F54148" w:rsidRPr="00EE277E" w:rsidRDefault="00F54148" w:rsidP="00A70F47">
      <w:pPr>
        <w:tabs>
          <w:tab w:val="left" w:pos="6120"/>
        </w:tabs>
        <w:spacing w:line="360" w:lineRule="auto"/>
        <w:jc w:val="right"/>
        <w:rPr>
          <w:b/>
          <w:sz w:val="28"/>
          <w:szCs w:val="28"/>
        </w:rPr>
      </w:pPr>
      <w:r w:rsidRPr="00EE277E">
        <w:rPr>
          <w:b/>
          <w:sz w:val="28"/>
          <w:szCs w:val="28"/>
        </w:rPr>
        <w:t>Упродовж літніх канікул 2013/2014 н. р.</w:t>
      </w:r>
    </w:p>
    <w:p w:rsidR="00F54148" w:rsidRPr="00325F8A" w:rsidRDefault="00F54148" w:rsidP="00A70F47">
      <w:pPr>
        <w:spacing w:line="360" w:lineRule="auto"/>
        <w:jc w:val="both"/>
        <w:rPr>
          <w:sz w:val="28"/>
          <w:szCs w:val="28"/>
        </w:rPr>
      </w:pPr>
      <w:r w:rsidRPr="00325F8A">
        <w:rPr>
          <w:sz w:val="28"/>
          <w:szCs w:val="28"/>
        </w:rPr>
        <w:t>1.3. Організувати проведення інструктажів для учасників навчально-виховного процесу з усіх питань безпеки життєдіяльності.</w:t>
      </w:r>
    </w:p>
    <w:p w:rsidR="00F54148" w:rsidRPr="00EE277E" w:rsidRDefault="00F54148" w:rsidP="00A70F47">
      <w:pPr>
        <w:spacing w:line="360" w:lineRule="auto"/>
        <w:ind w:left="948" w:firstLine="5352"/>
        <w:jc w:val="right"/>
        <w:rPr>
          <w:b/>
          <w:sz w:val="28"/>
          <w:szCs w:val="28"/>
        </w:rPr>
      </w:pPr>
      <w:r w:rsidRPr="00EE277E">
        <w:rPr>
          <w:b/>
          <w:sz w:val="28"/>
          <w:szCs w:val="28"/>
        </w:rPr>
        <w:t>До початку канікул</w:t>
      </w:r>
    </w:p>
    <w:p w:rsidR="00F54148" w:rsidRPr="00325F8A" w:rsidRDefault="00F54148" w:rsidP="00A70F47">
      <w:pPr>
        <w:spacing w:line="360" w:lineRule="auto"/>
        <w:jc w:val="both"/>
        <w:rPr>
          <w:sz w:val="28"/>
          <w:szCs w:val="28"/>
        </w:rPr>
      </w:pPr>
      <w:r w:rsidRPr="00325F8A">
        <w:rPr>
          <w:sz w:val="28"/>
          <w:szCs w:val="28"/>
        </w:rPr>
        <w:t>1.4. При організації екскурсій, туристичних подорожей дотримуватися вимог наказу Міністерства освіти і науки України від 24.03.2006 № 237 «Про внесення змін до Правил проведення туристських подорожей з учнівською та студентською молоддю України», зареєстрованого в Міністерстві юстиції України 01.06.2006 за № 660/12534, та листа Міністерства освіти і науки України від 27.04.2010 № 1/9-286 «Щодо організації екскурсійних поїздок».</w:t>
      </w:r>
    </w:p>
    <w:p w:rsidR="00F54148" w:rsidRPr="00325F8A" w:rsidRDefault="00F54148" w:rsidP="00A70F47">
      <w:pPr>
        <w:tabs>
          <w:tab w:val="left" w:pos="6120"/>
        </w:tabs>
        <w:spacing w:line="360" w:lineRule="auto"/>
        <w:jc w:val="right"/>
        <w:rPr>
          <w:sz w:val="28"/>
          <w:szCs w:val="28"/>
        </w:rPr>
      </w:pPr>
      <w:r w:rsidRPr="00EE277E">
        <w:rPr>
          <w:b/>
          <w:sz w:val="28"/>
          <w:szCs w:val="28"/>
        </w:rPr>
        <w:t>Упродовж літніх канікул 2013/2014 н. р</w:t>
      </w:r>
      <w:r w:rsidRPr="00325F8A">
        <w:rPr>
          <w:sz w:val="28"/>
          <w:szCs w:val="28"/>
        </w:rPr>
        <w:t>.</w:t>
      </w:r>
    </w:p>
    <w:p w:rsidR="00F54148" w:rsidRPr="00325F8A" w:rsidRDefault="00F54148" w:rsidP="00A70F47">
      <w:pPr>
        <w:spacing w:line="360" w:lineRule="auto"/>
        <w:jc w:val="both"/>
        <w:rPr>
          <w:sz w:val="28"/>
          <w:szCs w:val="28"/>
        </w:rPr>
      </w:pPr>
      <w:r w:rsidRPr="00325F8A">
        <w:rPr>
          <w:sz w:val="28"/>
          <w:szCs w:val="28"/>
        </w:rPr>
        <w:t>1.5. Забезпечити дотримання учасниками масових заходів правил безпечної поведінки, у т. ч. біля водоймищ, вимог протипожежної безпеки, зокрема, заборонити використання відкритого</w:t>
      </w:r>
      <w:r>
        <w:rPr>
          <w:sz w:val="28"/>
          <w:szCs w:val="28"/>
        </w:rPr>
        <w:t xml:space="preserve"> вогню, петард та інших </w:t>
      </w:r>
      <w:proofErr w:type="spellStart"/>
      <w:r>
        <w:rPr>
          <w:sz w:val="28"/>
          <w:szCs w:val="28"/>
        </w:rPr>
        <w:t>пожежо</w:t>
      </w:r>
      <w:proofErr w:type="spellEnd"/>
      <w:r>
        <w:rPr>
          <w:sz w:val="28"/>
          <w:szCs w:val="28"/>
        </w:rPr>
        <w:t xml:space="preserve"> </w:t>
      </w:r>
      <w:r w:rsidRPr="00325F8A">
        <w:rPr>
          <w:sz w:val="28"/>
          <w:szCs w:val="28"/>
        </w:rPr>
        <w:t>і вибухонебезпечних предметів, забезпечити дотримання правил порядку проведення екскурсій, походів, перевезення дітей автомобільним та іншими видами транспорту.</w:t>
      </w:r>
    </w:p>
    <w:p w:rsidR="00F54148" w:rsidRPr="00EE277E" w:rsidRDefault="00F54148" w:rsidP="00A70F47">
      <w:pPr>
        <w:spacing w:line="360" w:lineRule="auto"/>
        <w:jc w:val="right"/>
        <w:rPr>
          <w:b/>
          <w:sz w:val="28"/>
          <w:szCs w:val="28"/>
        </w:rPr>
      </w:pPr>
      <w:r w:rsidRPr="00EE277E">
        <w:rPr>
          <w:b/>
          <w:sz w:val="28"/>
          <w:szCs w:val="28"/>
        </w:rPr>
        <w:t>Постійно</w:t>
      </w:r>
    </w:p>
    <w:p w:rsidR="00F54148" w:rsidRPr="00325F8A" w:rsidRDefault="00F54148" w:rsidP="00A70F47">
      <w:pPr>
        <w:spacing w:line="360" w:lineRule="auto"/>
        <w:jc w:val="both"/>
        <w:rPr>
          <w:sz w:val="28"/>
          <w:szCs w:val="28"/>
        </w:rPr>
      </w:pPr>
      <w:r w:rsidRPr="00325F8A">
        <w:rPr>
          <w:sz w:val="28"/>
          <w:szCs w:val="28"/>
        </w:rPr>
        <w:t>1.6. Довести до відома педагогічних працівників, батьків алгоритм дій у разі виникнення нещасних випадків із дітьми.</w:t>
      </w:r>
    </w:p>
    <w:p w:rsidR="00F54148" w:rsidRPr="00EE277E" w:rsidRDefault="00F54148" w:rsidP="00A70F47">
      <w:pPr>
        <w:spacing w:line="360" w:lineRule="auto"/>
        <w:ind w:left="948" w:firstLine="5892"/>
        <w:jc w:val="right"/>
        <w:rPr>
          <w:b/>
          <w:sz w:val="28"/>
          <w:szCs w:val="28"/>
        </w:rPr>
      </w:pPr>
      <w:r w:rsidRPr="00EE277E">
        <w:rPr>
          <w:b/>
          <w:sz w:val="28"/>
          <w:szCs w:val="28"/>
        </w:rPr>
        <w:t>До початку канікул</w:t>
      </w:r>
    </w:p>
    <w:p w:rsidR="00F54148" w:rsidRDefault="00F54148" w:rsidP="00A70F47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1.7. Про всі випадки дитячого травматизму з учнями та вихованцями негайно інформувати відділ освіти Дворічанської райдержадміністрації за телефоном: 763-91 та письмово, не порушуючи встановлених термінів. </w:t>
      </w:r>
    </w:p>
    <w:p w:rsidR="00F54148" w:rsidRPr="00EE277E" w:rsidRDefault="00F54148" w:rsidP="00EE277E">
      <w:pPr>
        <w:tabs>
          <w:tab w:val="left" w:pos="5040"/>
          <w:tab w:val="left" w:pos="6120"/>
        </w:tabs>
        <w:spacing w:line="360" w:lineRule="auto"/>
        <w:jc w:val="right"/>
        <w:rPr>
          <w:b/>
          <w:sz w:val="28"/>
          <w:szCs w:val="28"/>
        </w:rPr>
      </w:pPr>
      <w:r w:rsidRPr="00325F8A">
        <w:rPr>
          <w:sz w:val="28"/>
          <w:szCs w:val="28"/>
        </w:rPr>
        <w:t xml:space="preserve">                                                                </w:t>
      </w:r>
      <w:r w:rsidRPr="00EE277E">
        <w:rPr>
          <w:b/>
          <w:sz w:val="28"/>
          <w:szCs w:val="28"/>
        </w:rPr>
        <w:t>Упродовж літніх канікул 2013/2014 н. р.</w:t>
      </w:r>
    </w:p>
    <w:p w:rsidR="00F54148" w:rsidRPr="00325F8A" w:rsidRDefault="00F54148" w:rsidP="00A70F47">
      <w:pPr>
        <w:spacing w:line="360" w:lineRule="auto"/>
        <w:jc w:val="both"/>
        <w:rPr>
          <w:sz w:val="28"/>
          <w:szCs w:val="28"/>
        </w:rPr>
      </w:pPr>
      <w:r w:rsidRPr="00325F8A">
        <w:rPr>
          <w:sz w:val="28"/>
          <w:szCs w:val="28"/>
        </w:rPr>
        <w:t xml:space="preserve">2. Контроль за виконанням даного </w:t>
      </w:r>
      <w:r>
        <w:rPr>
          <w:sz w:val="28"/>
          <w:szCs w:val="28"/>
        </w:rPr>
        <w:t xml:space="preserve">наказу покласти на начальника служби охорони праці </w:t>
      </w:r>
      <w:proofErr w:type="spellStart"/>
      <w:r>
        <w:rPr>
          <w:sz w:val="28"/>
          <w:szCs w:val="28"/>
        </w:rPr>
        <w:t>Бервено</w:t>
      </w:r>
      <w:proofErr w:type="spellEnd"/>
      <w:r>
        <w:rPr>
          <w:sz w:val="28"/>
          <w:szCs w:val="28"/>
        </w:rPr>
        <w:t xml:space="preserve"> А.О.</w:t>
      </w:r>
      <w:r w:rsidRPr="00325F8A">
        <w:rPr>
          <w:sz w:val="28"/>
          <w:szCs w:val="28"/>
        </w:rPr>
        <w:t>.</w:t>
      </w:r>
    </w:p>
    <w:p w:rsidR="00F54148" w:rsidRDefault="00F54148" w:rsidP="00A70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F54148" w:rsidRDefault="00F54148" w:rsidP="004E396A">
      <w:pPr>
        <w:spacing w:line="360" w:lineRule="auto"/>
        <w:jc w:val="both"/>
        <w:rPr>
          <w:sz w:val="28"/>
          <w:szCs w:val="28"/>
        </w:rPr>
      </w:pPr>
    </w:p>
    <w:p w:rsidR="00F54148" w:rsidRDefault="00F54148" w:rsidP="004E396A">
      <w:pPr>
        <w:spacing w:line="360" w:lineRule="auto"/>
        <w:jc w:val="both"/>
        <w:rPr>
          <w:sz w:val="28"/>
          <w:szCs w:val="28"/>
        </w:rPr>
      </w:pPr>
    </w:p>
    <w:p w:rsidR="00F54148" w:rsidRDefault="00F54148" w:rsidP="004E396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 відділу освіти</w:t>
      </w:r>
    </w:p>
    <w:p w:rsidR="00F54148" w:rsidRDefault="00F54148" w:rsidP="004E396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Дворічанської районної</w:t>
      </w:r>
    </w:p>
    <w:p w:rsidR="00F54148" w:rsidRDefault="00F54148" w:rsidP="004E396A">
      <w:r>
        <w:rPr>
          <w:b/>
          <w:sz w:val="28"/>
          <w:szCs w:val="28"/>
        </w:rPr>
        <w:t>державної адміністрації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Н.І. Коваль</w:t>
      </w:r>
    </w:p>
    <w:p w:rsidR="00F54148" w:rsidRDefault="00F54148" w:rsidP="00F64C4D">
      <w:pPr>
        <w:tabs>
          <w:tab w:val="left" w:pos="720"/>
        </w:tabs>
        <w:spacing w:line="360" w:lineRule="auto"/>
        <w:rPr>
          <w:sz w:val="20"/>
          <w:szCs w:val="28"/>
        </w:rPr>
      </w:pPr>
      <w:r>
        <w:rPr>
          <w:sz w:val="28"/>
          <w:szCs w:val="28"/>
        </w:rPr>
        <w:t xml:space="preserve"> </w:t>
      </w:r>
    </w:p>
    <w:p w:rsidR="00F54148" w:rsidRDefault="00F54148" w:rsidP="00F64C4D">
      <w:pPr>
        <w:tabs>
          <w:tab w:val="left" w:pos="720"/>
        </w:tabs>
        <w:spacing w:line="360" w:lineRule="auto"/>
        <w:rPr>
          <w:sz w:val="20"/>
          <w:szCs w:val="28"/>
        </w:rPr>
        <w:sectPr w:rsidR="00F54148" w:rsidSect="00DD7BC3">
          <w:headerReference w:type="even" r:id="rId9"/>
          <w:headerReference w:type="default" r:id="rId10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proofErr w:type="spellStart"/>
      <w:r>
        <w:rPr>
          <w:sz w:val="20"/>
          <w:szCs w:val="28"/>
        </w:rPr>
        <w:t>Бервено</w:t>
      </w:r>
      <w:proofErr w:type="spellEnd"/>
      <w:r>
        <w:rPr>
          <w:sz w:val="20"/>
          <w:szCs w:val="28"/>
        </w:rPr>
        <w:t xml:space="preserve"> 763-5</w:t>
      </w:r>
      <w:r w:rsidR="00F64C4D">
        <w:rPr>
          <w:sz w:val="20"/>
          <w:szCs w:val="28"/>
        </w:rPr>
        <w:t>1</w:t>
      </w:r>
    </w:p>
    <w:p w:rsidR="00F54148" w:rsidRDefault="00F54148" w:rsidP="004E396A"/>
    <w:p w:rsidR="00F54148" w:rsidRPr="004E396A" w:rsidRDefault="00F54148">
      <w:pPr>
        <w:rPr>
          <w:lang w:val="ru-RU"/>
        </w:rPr>
      </w:pPr>
    </w:p>
    <w:sectPr w:rsidR="00F54148" w:rsidRPr="004E396A" w:rsidSect="00AF6D62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148" w:rsidRDefault="00F54148">
      <w:r>
        <w:separator/>
      </w:r>
    </w:p>
  </w:endnote>
  <w:endnote w:type="continuationSeparator" w:id="1">
    <w:p w:rsidR="00F54148" w:rsidRDefault="00F54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148" w:rsidRDefault="00F54148">
      <w:r>
        <w:separator/>
      </w:r>
    </w:p>
  </w:footnote>
  <w:footnote w:type="continuationSeparator" w:id="1">
    <w:p w:rsidR="00F54148" w:rsidRDefault="00F541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148" w:rsidRDefault="0050133D" w:rsidP="00A223A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414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54148" w:rsidRDefault="00F5414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148" w:rsidRDefault="0050133D" w:rsidP="00A223A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41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64C4D">
      <w:rPr>
        <w:rStyle w:val="a7"/>
        <w:noProof/>
      </w:rPr>
      <w:t>2</w:t>
    </w:r>
    <w:r>
      <w:rPr>
        <w:rStyle w:val="a7"/>
      </w:rPr>
      <w:fldChar w:fldCharType="end"/>
    </w:r>
  </w:p>
  <w:p w:rsidR="00F54148" w:rsidRDefault="00F5414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7FD6"/>
    <w:multiLevelType w:val="multilevel"/>
    <w:tmpl w:val="129C2B6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6A"/>
    <w:rsid w:val="000A5F49"/>
    <w:rsid w:val="00125DBD"/>
    <w:rsid w:val="00175A9F"/>
    <w:rsid w:val="001942C6"/>
    <w:rsid w:val="002D31C0"/>
    <w:rsid w:val="00325F8A"/>
    <w:rsid w:val="003E28FB"/>
    <w:rsid w:val="00436CAB"/>
    <w:rsid w:val="004765A3"/>
    <w:rsid w:val="004B23CF"/>
    <w:rsid w:val="004E396A"/>
    <w:rsid w:val="004F3D44"/>
    <w:rsid w:val="0050133D"/>
    <w:rsid w:val="00656F65"/>
    <w:rsid w:val="00672A38"/>
    <w:rsid w:val="00693DA7"/>
    <w:rsid w:val="007D436E"/>
    <w:rsid w:val="00823776"/>
    <w:rsid w:val="00845D41"/>
    <w:rsid w:val="008463D5"/>
    <w:rsid w:val="008B3673"/>
    <w:rsid w:val="0091345E"/>
    <w:rsid w:val="009E58F2"/>
    <w:rsid w:val="00A223AA"/>
    <w:rsid w:val="00A70F47"/>
    <w:rsid w:val="00AF6D62"/>
    <w:rsid w:val="00B072CF"/>
    <w:rsid w:val="00B45135"/>
    <w:rsid w:val="00B8215D"/>
    <w:rsid w:val="00BB0341"/>
    <w:rsid w:val="00BF6F24"/>
    <w:rsid w:val="00C95891"/>
    <w:rsid w:val="00D1558F"/>
    <w:rsid w:val="00DD7BC3"/>
    <w:rsid w:val="00E97883"/>
    <w:rsid w:val="00EE277E"/>
    <w:rsid w:val="00F54148"/>
    <w:rsid w:val="00F64C4D"/>
    <w:rsid w:val="00F96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96A"/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rsid w:val="004E396A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E396A"/>
    <w:rPr>
      <w:rFonts w:ascii="Times New Roman" w:hAnsi="Times New Roman" w:cs="Times New Roman"/>
      <w:sz w:val="24"/>
      <w:szCs w:val="24"/>
      <w:lang w:val="uk-UA" w:eastAsia="ru-RU"/>
    </w:rPr>
  </w:style>
  <w:style w:type="table" w:styleId="a3">
    <w:name w:val="Table Grid"/>
    <w:basedOn w:val="a1"/>
    <w:uiPriority w:val="99"/>
    <w:rsid w:val="004E396A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F6F24"/>
    <w:pPr>
      <w:ind w:left="720"/>
      <w:contextualSpacing/>
    </w:pPr>
  </w:style>
  <w:style w:type="paragraph" w:styleId="a5">
    <w:name w:val="header"/>
    <w:basedOn w:val="a"/>
    <w:link w:val="a6"/>
    <w:uiPriority w:val="99"/>
    <w:rsid w:val="00DD7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125DBD"/>
    <w:rPr>
      <w:rFonts w:ascii="Times New Roman" w:hAnsi="Times New Roman" w:cs="Times New Roman"/>
      <w:sz w:val="24"/>
      <w:szCs w:val="24"/>
      <w:lang w:val="uk-UA" w:eastAsia="ru-RU"/>
    </w:rPr>
  </w:style>
  <w:style w:type="character" w:styleId="a7">
    <w:name w:val="page number"/>
    <w:basedOn w:val="a0"/>
    <w:uiPriority w:val="99"/>
    <w:rsid w:val="00DD7BC3"/>
    <w:rPr>
      <w:rFonts w:cs="Times New Roman"/>
    </w:rPr>
  </w:style>
  <w:style w:type="paragraph" w:styleId="a8">
    <w:name w:val="Plain Text"/>
    <w:basedOn w:val="a"/>
    <w:link w:val="a9"/>
    <w:uiPriority w:val="99"/>
    <w:rsid w:val="00A70F47"/>
    <w:rPr>
      <w:rFonts w:ascii="Courier New" w:eastAsia="Calibri" w:hAnsi="Courier New"/>
      <w:sz w:val="20"/>
      <w:szCs w:val="20"/>
      <w:lang w:val="ru-RU" w:eastAsia="uk-UA"/>
    </w:rPr>
  </w:style>
  <w:style w:type="character" w:customStyle="1" w:styleId="a9">
    <w:name w:val="Текст Знак"/>
    <w:basedOn w:val="a0"/>
    <w:link w:val="a8"/>
    <w:uiPriority w:val="99"/>
    <w:semiHidden/>
    <w:locked/>
    <w:rsid w:val="0050133D"/>
    <w:rPr>
      <w:rFonts w:ascii="Courier New" w:hAnsi="Courier New" w:cs="Courier New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61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506</Words>
  <Characters>2888</Characters>
  <Application>Microsoft Office Word</Application>
  <DocSecurity>0</DocSecurity>
  <Lines>24</Lines>
  <Paragraphs>6</Paragraphs>
  <ScaleCrop>false</ScaleCrop>
  <Company>DG Win&amp;Soft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11</cp:revision>
  <cp:lastPrinted>2014-05-22T12:09:00Z</cp:lastPrinted>
  <dcterms:created xsi:type="dcterms:W3CDTF">2013-05-20T22:35:00Z</dcterms:created>
  <dcterms:modified xsi:type="dcterms:W3CDTF">2014-05-23T08:43:00Z</dcterms:modified>
</cp:coreProperties>
</file>